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B0" w:rsidRPr="004477F0" w:rsidRDefault="004948B0" w:rsidP="004477F0">
      <w:pPr>
        <w:shd w:val="clear" w:color="auto" w:fill="FEFEFE"/>
        <w:spacing w:after="0" w:line="225" w:lineRule="atLeast"/>
        <w:rPr>
          <w:rFonts w:ascii="Arial" w:eastAsia="Times New Roman" w:hAnsi="Arial" w:cs="Arial"/>
          <w:b/>
          <w:bCs/>
          <w:sz w:val="50"/>
          <w:szCs w:val="50"/>
          <w:lang w:eastAsia="tr-TR"/>
        </w:rPr>
      </w:pPr>
    </w:p>
    <w:p w:rsidR="004948B0" w:rsidRDefault="0059157B" w:rsidP="004948B0">
      <w:pPr>
        <w:shd w:val="clear" w:color="auto" w:fill="FEFEFE"/>
        <w:spacing w:after="0" w:line="225" w:lineRule="atLeast"/>
        <w:jc w:val="center"/>
        <w:rPr>
          <w:rFonts w:ascii="Arial" w:eastAsia="Times New Roman" w:hAnsi="Arial" w:cs="Arial"/>
          <w:b/>
          <w:bCs/>
          <w:color w:val="191919"/>
          <w:sz w:val="20"/>
          <w:szCs w:val="20"/>
          <w:lang w:eastAsia="tr-TR"/>
        </w:rPr>
      </w:pPr>
      <w:r>
        <w:rPr>
          <w:rFonts w:ascii="Arial" w:eastAsia="Times New Roman" w:hAnsi="Arial" w:cs="Arial"/>
          <w:b/>
          <w:bCs/>
          <w:color w:val="191919"/>
          <w:sz w:val="20"/>
          <w:szCs w:val="20"/>
          <w:lang w:eastAsia="tr-TR"/>
        </w:rPr>
        <w:t>TAAHHÜTNAME</w:t>
      </w:r>
    </w:p>
    <w:p w:rsidR="004948B0" w:rsidRDefault="004477F0" w:rsidP="004948B0">
      <w:pPr>
        <w:shd w:val="clear" w:color="auto" w:fill="FEFEFE"/>
        <w:spacing w:after="0" w:line="225" w:lineRule="atLeast"/>
        <w:jc w:val="center"/>
        <w:rPr>
          <w:rFonts w:ascii="Arial" w:eastAsia="Times New Roman" w:hAnsi="Arial" w:cs="Arial"/>
          <w:b/>
          <w:bCs/>
          <w:color w:val="191919"/>
          <w:sz w:val="20"/>
          <w:szCs w:val="20"/>
          <w:lang w:eastAsia="tr-TR"/>
        </w:rPr>
      </w:pPr>
      <w:r>
        <w:rPr>
          <w:rFonts w:ascii="Arial" w:eastAsia="Times New Roman" w:hAnsi="Arial" w:cs="Arial"/>
          <w:b/>
          <w:bCs/>
          <w:color w:val="191919"/>
          <w:sz w:val="20"/>
          <w:szCs w:val="20"/>
          <w:lang w:eastAsia="tr-TR"/>
        </w:rPr>
        <w:t>BAKIRKÖY ANADOLU İMAM HATİP</w:t>
      </w:r>
      <w:r w:rsidR="004948B0" w:rsidRPr="004948B0">
        <w:rPr>
          <w:rFonts w:ascii="Arial" w:eastAsia="Times New Roman" w:hAnsi="Arial" w:cs="Arial"/>
          <w:b/>
          <w:bCs/>
          <w:color w:val="191919"/>
          <w:sz w:val="20"/>
          <w:szCs w:val="20"/>
          <w:lang w:eastAsia="tr-TR"/>
        </w:rPr>
        <w:t xml:space="preserve"> LİSESİNDE UYULMASI GEREKEN KURALLAR</w:t>
      </w:r>
    </w:p>
    <w:p w:rsidR="004477F0" w:rsidRPr="004948B0" w:rsidRDefault="004477F0" w:rsidP="004948B0">
      <w:pPr>
        <w:shd w:val="clear" w:color="auto" w:fill="FEFEFE"/>
        <w:spacing w:after="0" w:line="225" w:lineRule="atLeast"/>
        <w:jc w:val="center"/>
        <w:rPr>
          <w:rFonts w:ascii="Arial" w:eastAsia="Times New Roman" w:hAnsi="Arial" w:cs="Arial"/>
          <w:color w:val="191919"/>
          <w:sz w:val="20"/>
          <w:szCs w:val="20"/>
          <w:lang w:eastAsia="tr-TR"/>
        </w:rPr>
      </w:pP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Öğrenci Genel Davranış Kuralları</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 Öğrencilerimiz, okulda yapılan etkinliklere ve törenlere katılmak ve bu etkinlikler sırasında görgü kurallarına ve etkinliğin özel kurallarına uygun davranmak zorundadırlar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 Bayrak törenlerinde kendi sınıfına ayrılan yerde düzgün olarak sıra olmak, sessiz olarak komut verilmesini beklemek ve İstiklal Marşı</w:t>
      </w:r>
      <w:proofErr w:type="gramStart"/>
      <w:r w:rsidRPr="004948B0">
        <w:rPr>
          <w:rFonts w:ascii="Arial" w:eastAsia="Times New Roman" w:hAnsi="Arial" w:cs="Arial"/>
          <w:color w:val="191919"/>
          <w:sz w:val="20"/>
          <w:szCs w:val="20"/>
          <w:lang w:eastAsia="tr-TR"/>
        </w:rPr>
        <w:t>`</w:t>
      </w:r>
      <w:proofErr w:type="gramEnd"/>
      <w:r w:rsidRPr="004948B0">
        <w:rPr>
          <w:rFonts w:ascii="Arial" w:eastAsia="Times New Roman" w:hAnsi="Arial" w:cs="Arial"/>
          <w:color w:val="191919"/>
          <w:sz w:val="20"/>
          <w:szCs w:val="20"/>
          <w:lang w:eastAsia="tr-TR"/>
        </w:rPr>
        <w:t>nı yüksek sesle söylemek zorundadır.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3. Okul eşyasını korumak ve zarar vermemekle yükümlüdürler.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4. Kütüphane, bilgisayar odası, atölye gibi eğitim ortamlarında, bulundukları yerin özel kurallarına uyarlar.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5. Okulumuzda ana giriş kapısı ve personel kapıları bulunmaktadır. Öğrenciler sadece ana giriş kapılarını kullanacaktır.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6. Öğrencilerimiz, küfür ve argo içeren sözler kullanamazlar, birbirlerine ve öğretmenlerine görgü kuralları içinde hitap ederler.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7. Okul tarafından verilen değerlendirme ve bilgilendirme yazılarını zamanında velisine ulaştırmakla yükümlüdürler.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8. Veliden yazılı izin dilekçesi olmadan ve okul yönetiminden izin alınmadan, herhangi bir çalışma için okul ders saatleri dışında okulda kalamazlar.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9. Çok fazla para ve değerli eşya getirmezler.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10. Okul saatlerinde öğrencimizin okuldan ayrılabilmesi için velisinden imzalı izin dilekçesi getirmiş olması veya velisinin bizzat okula gelmiş olması gerekir. Mazereti okul idaresi tarafından uygun görüldüğü takdirde öğrenciye izin verilir.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11. Öğrencilerimiz, okul saatleri içinde okul dışına çıkamaz, okula yemek getirtemez veya satıcı çağıramazlar.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12. Okula yanıcı, kesici, patlayıcı </w:t>
      </w:r>
      <w:proofErr w:type="spellStart"/>
      <w:r w:rsidRPr="004948B0">
        <w:rPr>
          <w:rFonts w:ascii="Arial" w:eastAsia="Times New Roman" w:hAnsi="Arial" w:cs="Arial"/>
          <w:color w:val="191919"/>
          <w:sz w:val="20"/>
          <w:szCs w:val="20"/>
          <w:lang w:eastAsia="tr-TR"/>
        </w:rPr>
        <w:t>vb</w:t>
      </w:r>
      <w:proofErr w:type="spellEnd"/>
      <w:r w:rsidRPr="004948B0">
        <w:rPr>
          <w:rFonts w:ascii="Arial" w:eastAsia="Times New Roman" w:hAnsi="Arial" w:cs="Arial"/>
          <w:color w:val="191919"/>
          <w:sz w:val="20"/>
          <w:szCs w:val="20"/>
          <w:lang w:eastAsia="tr-TR"/>
        </w:rPr>
        <w:t xml:space="preserve"> aletler getirmek veya bu tür aletleri yanında bulundurmak yasaktır.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13. Okula yasaklanmış yayınlar, müstehcen yayınlar ile bu niteliklere sahip CD, disket </w:t>
      </w:r>
      <w:proofErr w:type="spellStart"/>
      <w:r w:rsidRPr="004948B0">
        <w:rPr>
          <w:rFonts w:ascii="Arial" w:eastAsia="Times New Roman" w:hAnsi="Arial" w:cs="Arial"/>
          <w:color w:val="191919"/>
          <w:sz w:val="20"/>
          <w:szCs w:val="20"/>
          <w:lang w:eastAsia="tr-TR"/>
        </w:rPr>
        <w:t>vb</w:t>
      </w:r>
      <w:proofErr w:type="spellEnd"/>
      <w:r w:rsidRPr="004948B0">
        <w:rPr>
          <w:rFonts w:ascii="Arial" w:eastAsia="Times New Roman" w:hAnsi="Arial" w:cs="Arial"/>
          <w:color w:val="191919"/>
          <w:sz w:val="20"/>
          <w:szCs w:val="20"/>
          <w:lang w:eastAsia="tr-TR"/>
        </w:rPr>
        <w:t xml:space="preserve"> araçlar getirmek veya bunları yanında bulundurmak yasaktır.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14. Okul panolarına asılacak her türlü materyal, duyuru, ilan </w:t>
      </w:r>
      <w:proofErr w:type="spellStart"/>
      <w:r w:rsidRPr="004948B0">
        <w:rPr>
          <w:rFonts w:ascii="Arial" w:eastAsia="Times New Roman" w:hAnsi="Arial" w:cs="Arial"/>
          <w:color w:val="191919"/>
          <w:sz w:val="20"/>
          <w:szCs w:val="20"/>
          <w:lang w:eastAsia="tr-TR"/>
        </w:rPr>
        <w:t>vb</w:t>
      </w:r>
      <w:proofErr w:type="spellEnd"/>
      <w:r w:rsidRPr="004948B0">
        <w:rPr>
          <w:rFonts w:ascii="Arial" w:eastAsia="Times New Roman" w:hAnsi="Arial" w:cs="Arial"/>
          <w:color w:val="191919"/>
          <w:sz w:val="20"/>
          <w:szCs w:val="20"/>
          <w:lang w:eastAsia="tr-TR"/>
        </w:rPr>
        <w:t xml:space="preserve"> gibi yayınlar Okul Müdürlüğü tarafından imzalanıp mühürlenmiş olmalıdır.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15. Okul tarafından düzenlenmemiş hiçbir etkinliğin Okul Müdürünün izni olmadan okulda reklamı yapılamaz ve biletleri satılamaz.</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16. Öğrenciler raporlu bulundukları günlerde okula gelemez ve sınavlara giremezler.</w:t>
      </w:r>
    </w:p>
    <w:p w:rsidR="00157285" w:rsidRDefault="004948B0" w:rsidP="00797422">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17. </w:t>
      </w:r>
      <w:r w:rsidR="00797422" w:rsidRPr="004948B0">
        <w:rPr>
          <w:rFonts w:ascii="Arial" w:eastAsia="Times New Roman" w:hAnsi="Arial" w:cs="Arial"/>
          <w:color w:val="191919"/>
          <w:sz w:val="20"/>
          <w:szCs w:val="20"/>
          <w:lang w:eastAsia="tr-TR"/>
        </w:rPr>
        <w:t>Okulumuzda acil durumlar ve doğal afetler için yangın merdivenleri bulunmaktadır. Bu merdivenler amaçları dışında kullanılmayacaktır.</w:t>
      </w:r>
    </w:p>
    <w:p w:rsidR="004948B0" w:rsidRPr="004948B0" w:rsidRDefault="004948B0" w:rsidP="00157285">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18. Bayrak töreni sırasında bayrağına ve marşına saygı duymalıdır ve gereğini yapmalıdırlar.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19. Öğrenci sıralarına okul eşyası dışında hiçbir şey koymazlar, </w:t>
      </w:r>
      <w:proofErr w:type="gramStart"/>
      <w:r w:rsidRPr="004948B0">
        <w:rPr>
          <w:rFonts w:ascii="Arial" w:eastAsia="Times New Roman" w:hAnsi="Arial" w:cs="Arial"/>
          <w:color w:val="191919"/>
          <w:sz w:val="20"/>
          <w:szCs w:val="20"/>
          <w:lang w:eastAsia="tr-TR"/>
        </w:rPr>
        <w:t>hijyen</w:t>
      </w:r>
      <w:proofErr w:type="gramEnd"/>
      <w:r w:rsidRPr="004948B0">
        <w:rPr>
          <w:rFonts w:ascii="Arial" w:eastAsia="Times New Roman" w:hAnsi="Arial" w:cs="Arial"/>
          <w:color w:val="191919"/>
          <w:sz w:val="20"/>
          <w:szCs w:val="20"/>
          <w:lang w:eastAsia="tr-TR"/>
        </w:rPr>
        <w:t xml:space="preserve"> açısından sıralarda hiçbir şey saklamazlar.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20. Öğrenciler şahsi eşyalarına sahip çıkmak zorundadırlar.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21. Kaybolan herhangi bir eşyayı bulduğunda, okul idaresine teslim etmelidirler.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21. Anlaşmazlıkları konuşarak çözme yoluna giderler, anlaşmazlık çözülemiyorsa öğretmenlere, psikolojik danışmanın veya konuyla ilgili kişilerin yardımını isterler.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22. Okulda hastalanan öğrenciyi, ders öğretmeni ilgili müdür yardımcısına, müdür yardımcısı da nöbetçi öğretmene bildirir.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23. Sınıflardaki elektrik te</w:t>
      </w:r>
      <w:r w:rsidR="005A64F5">
        <w:rPr>
          <w:rFonts w:ascii="Arial" w:eastAsia="Times New Roman" w:hAnsi="Arial" w:cs="Arial"/>
          <w:color w:val="191919"/>
          <w:sz w:val="20"/>
          <w:szCs w:val="20"/>
          <w:lang w:eastAsia="tr-TR"/>
        </w:rPr>
        <w:t>çh</w:t>
      </w:r>
      <w:r w:rsidRPr="004948B0">
        <w:rPr>
          <w:rFonts w:ascii="Arial" w:eastAsia="Times New Roman" w:hAnsi="Arial" w:cs="Arial"/>
          <w:color w:val="191919"/>
          <w:sz w:val="20"/>
          <w:szCs w:val="20"/>
          <w:lang w:eastAsia="tr-TR"/>
        </w:rPr>
        <w:t>izatıyla hiçbir nedenle oynanmaz. Bozuksa dahi tamir edilmeye çalışılmaz okul idaresine hemen haber verilir. Lambalar gerekli değilse söndürülür.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24. Öğrenciler ders araç ve gereçlerinin dışında okula özel eşyalarını getiremez.</w:t>
      </w:r>
    </w:p>
    <w:p w:rsidR="004948B0" w:rsidRPr="004948B0" w:rsidRDefault="004948B0" w:rsidP="00797422">
      <w:pPr>
        <w:shd w:val="clear" w:color="auto" w:fill="FEFEFE"/>
        <w:spacing w:after="0" w:line="225" w:lineRule="atLeast"/>
        <w:jc w:val="both"/>
        <w:rPr>
          <w:rFonts w:ascii="Arial" w:eastAsia="Times New Roman" w:hAnsi="Arial" w:cs="Arial"/>
          <w:color w:val="191919"/>
          <w:sz w:val="20"/>
          <w:szCs w:val="20"/>
          <w:lang w:eastAsia="tr-TR"/>
        </w:rPr>
      </w:pP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A. Sınıf İçinde (Ders Esnasında):</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 Öğrenci zili çaldığında bütün öğrenciler, öğretmenlerin</w:t>
      </w:r>
      <w:r w:rsidR="00B66A40">
        <w:rPr>
          <w:rFonts w:ascii="Arial" w:eastAsia="Times New Roman" w:hAnsi="Arial" w:cs="Arial"/>
          <w:color w:val="191919"/>
          <w:sz w:val="20"/>
          <w:szCs w:val="20"/>
          <w:lang w:eastAsia="tr-TR"/>
        </w:rPr>
        <w:t>i</w:t>
      </w:r>
      <w:r w:rsidRPr="004948B0">
        <w:rPr>
          <w:rFonts w:ascii="Arial" w:eastAsia="Times New Roman" w:hAnsi="Arial" w:cs="Arial"/>
          <w:color w:val="191919"/>
          <w:sz w:val="20"/>
          <w:szCs w:val="20"/>
          <w:lang w:eastAsia="tr-TR"/>
        </w:rPr>
        <w:t xml:space="preserve"> beklemek üzere sınıflarında hazır bulunacaklardır. Bu esnada sınıf başkanın ikazına dahi gerek duyulmaksızın sessizce beklenecek ve ders araç-gereçleri hazır hale getirecektir. Hiçbir şekilde kapı önünde beklenilmeyecek ve sınıf içinde dolaşılmayacaktır.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 Gerek öğretmenin gerekse söz almış olan öğrencilerin konuşmaları saygı ile dinlenecek, izin alınmadan konuşulmayacaktır.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3. Öğrenciler sıralarında, yüzleri öğretmene dönük ve saygılı bir şekilde oturacaktır.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4. Öğretmenler tarafından belirlenen sınav kurallarına uymak zorundadırlar.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5. Ders bitiminde öğretmen sınıftan çıkmadan, öğrenci yerinden kalkmayacak ve sınıftan çıkmayacaktır.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6. Sınıf içine yiyecek ve içecek getirilmeyecek.</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7.Öğrencilerin ders esnasında cep telefonu, kamera, mp3 çalar </w:t>
      </w:r>
      <w:proofErr w:type="spellStart"/>
      <w:r w:rsidRPr="004948B0">
        <w:rPr>
          <w:rFonts w:ascii="Arial" w:eastAsia="Times New Roman" w:hAnsi="Arial" w:cs="Arial"/>
          <w:color w:val="191919"/>
          <w:sz w:val="20"/>
          <w:szCs w:val="20"/>
          <w:lang w:eastAsia="tr-TR"/>
        </w:rPr>
        <w:t>vb</w:t>
      </w:r>
      <w:proofErr w:type="spellEnd"/>
      <w:r w:rsidRPr="004948B0">
        <w:rPr>
          <w:rFonts w:ascii="Arial" w:eastAsia="Times New Roman" w:hAnsi="Arial" w:cs="Arial"/>
          <w:color w:val="191919"/>
          <w:sz w:val="20"/>
          <w:szCs w:val="20"/>
          <w:lang w:eastAsia="tr-TR"/>
        </w:rPr>
        <w:t xml:space="preserve"> cihazlar kullanmaları kesinlikle yasaktır.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8. Okul içinde hiçbir şekilde okul idaresinden izin almadan resim, film çekmek kesinlikle yasaktır.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9.</w:t>
      </w:r>
      <w:r w:rsidRPr="004948B0">
        <w:rPr>
          <w:rFonts w:ascii="Arial" w:eastAsia="Times New Roman" w:hAnsi="Arial" w:cs="Arial"/>
          <w:b/>
          <w:bCs/>
          <w:color w:val="191919"/>
          <w:sz w:val="20"/>
          <w:szCs w:val="20"/>
          <w:lang w:eastAsia="tr-TR"/>
        </w:rPr>
        <w:t> </w:t>
      </w:r>
      <w:r w:rsidRPr="004948B0">
        <w:rPr>
          <w:rFonts w:ascii="Arial" w:eastAsia="Times New Roman" w:hAnsi="Arial" w:cs="Arial"/>
          <w:color w:val="191919"/>
          <w:sz w:val="20"/>
          <w:szCs w:val="20"/>
          <w:lang w:eastAsia="tr-TR"/>
        </w:rPr>
        <w:t>Öğrenciler ders araç ve gereçlerini yanlarında bulunduracaktır. Sınıfa girdikten sonra ders araç ve gereçlerini almak için dışarı çıkamazlar. Öğrenciler ders saatlerinde koridorlarda kesinlikle dolaşamazlar.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10. Öğrenciler herhangi bir sebeple elektronik cihazları prizlere takmayacak ve </w:t>
      </w:r>
      <w:proofErr w:type="spellStart"/>
      <w:r w:rsidRPr="004948B0">
        <w:rPr>
          <w:rFonts w:ascii="Arial" w:eastAsia="Times New Roman" w:hAnsi="Arial" w:cs="Arial"/>
          <w:color w:val="191919"/>
          <w:sz w:val="20"/>
          <w:szCs w:val="20"/>
          <w:lang w:eastAsia="tr-TR"/>
        </w:rPr>
        <w:t>sarj</w:t>
      </w:r>
      <w:proofErr w:type="spellEnd"/>
      <w:r w:rsidRPr="004948B0">
        <w:rPr>
          <w:rFonts w:ascii="Arial" w:eastAsia="Times New Roman" w:hAnsi="Arial" w:cs="Arial"/>
          <w:color w:val="191919"/>
          <w:sz w:val="20"/>
          <w:szCs w:val="20"/>
          <w:lang w:eastAsia="tr-TR"/>
        </w:rPr>
        <w:t xml:space="preserve"> etmeyecektir.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B. Sınıf İçinde ve Koridorlarda (Teneffüs Esnasında):</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 Sınıfta ve koridorlarda koşulmayacaktır.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lastRenderedPageBreak/>
        <w:t>2. Bağırarak konuşmak, arkadaşlarına çirkin ve seviyesiz espri ve şakalar yapmak, argo ve küfürlü sözler sarf etmek öğrencilere yakışmayan hallerdir ve yasaktır.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3. Okulun neresinde olursa olsun sakız çiğnemek, sınıflarda top </w:t>
      </w:r>
      <w:proofErr w:type="spellStart"/>
      <w:r w:rsidRPr="004948B0">
        <w:rPr>
          <w:rFonts w:ascii="Arial" w:eastAsia="Times New Roman" w:hAnsi="Arial" w:cs="Arial"/>
          <w:color w:val="191919"/>
          <w:sz w:val="20"/>
          <w:szCs w:val="20"/>
          <w:lang w:eastAsia="tr-TR"/>
        </w:rPr>
        <w:t>vs</w:t>
      </w:r>
      <w:proofErr w:type="spellEnd"/>
      <w:r w:rsidRPr="004948B0">
        <w:rPr>
          <w:rFonts w:ascii="Arial" w:eastAsia="Times New Roman" w:hAnsi="Arial" w:cs="Arial"/>
          <w:color w:val="191919"/>
          <w:sz w:val="20"/>
          <w:szCs w:val="20"/>
          <w:lang w:eastAsia="tr-TR"/>
        </w:rPr>
        <w:t xml:space="preserve"> ile oynamak kesinlikle yasaktır.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4. Temizlik kurallarına mutlaka uyulmalı, yiyecek artıkları, şişeler ve diğer çöp çeşitleri mutlaka çöp kutularına atılacaktır.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5. Sınıfta bulunan akıllı tahtaları, öğretmen bilgisi ve kontrolü </w:t>
      </w:r>
      <w:proofErr w:type="gramStart"/>
      <w:r w:rsidRPr="004948B0">
        <w:rPr>
          <w:rFonts w:ascii="Arial" w:eastAsia="Times New Roman" w:hAnsi="Arial" w:cs="Arial"/>
          <w:color w:val="191919"/>
          <w:sz w:val="20"/>
          <w:szCs w:val="20"/>
          <w:lang w:eastAsia="tr-TR"/>
        </w:rPr>
        <w:t>dahilinde</w:t>
      </w:r>
      <w:proofErr w:type="gramEnd"/>
      <w:r w:rsidRPr="004948B0">
        <w:rPr>
          <w:rFonts w:ascii="Arial" w:eastAsia="Times New Roman" w:hAnsi="Arial" w:cs="Arial"/>
          <w:color w:val="191919"/>
          <w:sz w:val="20"/>
          <w:szCs w:val="20"/>
          <w:lang w:eastAsia="tr-TR"/>
        </w:rPr>
        <w:t xml:space="preserve"> kullanacaklar.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6. Sıralar, duvarlar ve okulun diğer araç ve gereçleri üzerine yazı yazılmayacak, bu kurala uymayanlar okul idaresine bildirilecektir. Okul araç ve gereçlerinin tahrip edilmesinin büyük bir suç olduğu unutulmamalı ve kazara meydana gelebilecek olaylar okul idaresine bildirilecektir.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7. Öğretmen masasına oturulmayacak, buraya lüzumsuz şeyler bırakılmayacak, temizliği ve düzeni korunacaktır. Kalorifer üzerine herhangi bir şey konulmayacaktır.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8. Koridorlarda veya okulun diğer birimlerinde, öğretmenle karşılaşıldığında gerekli saygı gösterilecektir.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9. Merdivenlerden iniş-çıkışlarda sağ taraf kullanılmalıdır.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10. Öğrenci zili çaldığında koridor veya diğer alanlarda kalınmayacak, derhal sınıfa girilecektir. Kantinin ve tuvaletlerin kullanılması öğrenci zilinden önce olmalıdır.</w:t>
      </w:r>
    </w:p>
    <w:p w:rsidR="004948B0" w:rsidRPr="004948B0" w:rsidRDefault="00790425" w:rsidP="004948B0">
      <w:pPr>
        <w:shd w:val="clear" w:color="auto" w:fill="FEFEFE"/>
        <w:spacing w:after="0" w:line="225" w:lineRule="atLeast"/>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11</w:t>
      </w:r>
      <w:r w:rsidR="004948B0" w:rsidRPr="004948B0">
        <w:rPr>
          <w:rFonts w:ascii="Arial" w:eastAsia="Times New Roman" w:hAnsi="Arial" w:cs="Arial"/>
          <w:color w:val="191919"/>
          <w:sz w:val="20"/>
          <w:szCs w:val="20"/>
          <w:lang w:eastAsia="tr-TR"/>
        </w:rPr>
        <w:t>. Okul idaresinin izni olmadan sınıflarda misafir kesinlikle kabul edilmeyecektir.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C. Bahçede:</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 Okul bahçesi teneffüslerde kesinlikle oyun alanı olarak kullanılmayacak, tehlike</w:t>
      </w:r>
      <w:r w:rsidR="00F440B1">
        <w:rPr>
          <w:rFonts w:ascii="Arial" w:eastAsia="Times New Roman" w:hAnsi="Arial" w:cs="Arial"/>
          <w:color w:val="191919"/>
          <w:sz w:val="20"/>
          <w:szCs w:val="20"/>
          <w:lang w:eastAsia="tr-TR"/>
        </w:rPr>
        <w:t>li</w:t>
      </w:r>
      <w:r w:rsidRPr="004948B0">
        <w:rPr>
          <w:rFonts w:ascii="Arial" w:eastAsia="Times New Roman" w:hAnsi="Arial" w:cs="Arial"/>
          <w:color w:val="191919"/>
          <w:sz w:val="20"/>
          <w:szCs w:val="20"/>
          <w:lang w:eastAsia="tr-TR"/>
        </w:rPr>
        <w:t xml:space="preserve"> şaka ve hareketlerden kaçınılacaktır. Ancak beden </w:t>
      </w:r>
      <w:r w:rsidR="00F440B1">
        <w:rPr>
          <w:rFonts w:ascii="Arial" w:eastAsia="Times New Roman" w:hAnsi="Arial" w:cs="Arial"/>
          <w:color w:val="191919"/>
          <w:sz w:val="20"/>
          <w:szCs w:val="20"/>
          <w:lang w:eastAsia="tr-TR"/>
        </w:rPr>
        <w:t xml:space="preserve">eğitimi </w:t>
      </w:r>
      <w:r w:rsidRPr="004948B0">
        <w:rPr>
          <w:rFonts w:ascii="Arial" w:eastAsia="Times New Roman" w:hAnsi="Arial" w:cs="Arial"/>
          <w:color w:val="191919"/>
          <w:sz w:val="20"/>
          <w:szCs w:val="20"/>
          <w:lang w:eastAsia="tr-TR"/>
        </w:rPr>
        <w:t xml:space="preserve">öğretmeninin izni ve idarenin haberi </w:t>
      </w:r>
      <w:proofErr w:type="gramStart"/>
      <w:r w:rsidRPr="004948B0">
        <w:rPr>
          <w:rFonts w:ascii="Arial" w:eastAsia="Times New Roman" w:hAnsi="Arial" w:cs="Arial"/>
          <w:color w:val="191919"/>
          <w:sz w:val="20"/>
          <w:szCs w:val="20"/>
          <w:lang w:eastAsia="tr-TR"/>
        </w:rPr>
        <w:t>dahilinde</w:t>
      </w:r>
      <w:proofErr w:type="gramEnd"/>
      <w:r w:rsidRPr="004948B0">
        <w:rPr>
          <w:rFonts w:ascii="Arial" w:eastAsia="Times New Roman" w:hAnsi="Arial" w:cs="Arial"/>
          <w:color w:val="191919"/>
          <w:sz w:val="20"/>
          <w:szCs w:val="20"/>
          <w:lang w:eastAsia="tr-TR"/>
        </w:rPr>
        <w:t xml:space="preserve"> sportif faaliyetler düzenlenebilir. Yapılacak bu tür müsabakalarda gerekli saygı-sevgi anlayışı ön planda tutulacaktır.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 Bahçede her ne sebeple olursa olsun argo ve küfürlü sözler kullanılmayacak, bu gibi hareketlerde bulunanlar derhal okul idaresine bildirilecektir. Bahçeden faydalanma kapsamında büyük veya küçük sınıf ayırımını oluşturacak tüm hareketlerden kaçınılacaktır.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3. Okulun her biriminde olduğu gibi bahçe de temiz tutulacak, her türlü çöp niteliğindeki artıklar çöp kutularına atılacaktır.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4. Okul idaresinin bilgisi ve izni dışında kesinlikle bahçeden dışarıya çıkılmayacaktır.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D. İdare Odalarında:</w:t>
      </w:r>
    </w:p>
    <w:p w:rsidR="004948B0" w:rsidRPr="004948B0" w:rsidRDefault="000667BD" w:rsidP="004948B0">
      <w:pPr>
        <w:shd w:val="clear" w:color="auto" w:fill="FEFEFE"/>
        <w:spacing w:after="0" w:line="225" w:lineRule="atLeast"/>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1. </w:t>
      </w:r>
      <w:r w:rsidR="004948B0" w:rsidRPr="004948B0">
        <w:rPr>
          <w:rFonts w:ascii="Arial" w:eastAsia="Times New Roman" w:hAnsi="Arial" w:cs="Arial"/>
          <w:color w:val="191919"/>
          <w:sz w:val="20"/>
          <w:szCs w:val="20"/>
          <w:lang w:eastAsia="tr-TR"/>
        </w:rPr>
        <w:t>Öğrenciler idarî odalara geldiklerinde izin alarak içeri girmeleri ve gerekli saygı çerçevesinde davranmalıdırlar.</w:t>
      </w:r>
    </w:p>
    <w:p w:rsidR="004948B0" w:rsidRPr="004948B0" w:rsidRDefault="000667BD" w:rsidP="004948B0">
      <w:pPr>
        <w:shd w:val="clear" w:color="auto" w:fill="FEFEFE"/>
        <w:spacing w:after="0" w:line="225" w:lineRule="atLeast"/>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2.</w:t>
      </w:r>
      <w:r w:rsidR="004948B0" w:rsidRPr="004948B0">
        <w:rPr>
          <w:rFonts w:ascii="Arial" w:eastAsia="Times New Roman" w:hAnsi="Arial" w:cs="Arial"/>
          <w:color w:val="191919"/>
          <w:sz w:val="20"/>
          <w:szCs w:val="20"/>
          <w:lang w:eastAsia="tr-TR"/>
        </w:rPr>
        <w:t>Sınıf defterleri sabahleyin sınıf başkanı veya görevli öğrenci tarafından ilgili idare odasından alınacak ve son dersten sonra mutlaka aynı idare odasına bırakılacaktır.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E. Kantinde:</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1. Kantinde oluşturulan sıra kesinlikle ihlal edilmeyecektir. </w:t>
      </w:r>
      <w:r w:rsidR="005B4840">
        <w:rPr>
          <w:rFonts w:ascii="Arial" w:eastAsia="Times New Roman" w:hAnsi="Arial" w:cs="Arial"/>
          <w:color w:val="191919"/>
          <w:sz w:val="20"/>
          <w:szCs w:val="20"/>
          <w:lang w:eastAsia="tr-TR"/>
        </w:rPr>
        <w:t xml:space="preserve">Ancak ortaokul öğrencilerine gerekli kolaylık sağlanacaktır.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 Alınan yiyecek ve içecekler ayakta-gezerek tüketilmeyecek</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3. Kantindeki masalar üzerinde kesinlikle çöp bırakılmayacak ve yemek masaları başka bir amaç için kullanılmayacaktır.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4. Okula gelen para veya değerli eşyalar emniyetli bir şekilde korunacak, sınıfta, çantada ve askılıktaki giysiler üzerinde bırakılmayacaktır.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F. Tuvaletlerde:</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 Tuvaletler temiz kullanılacak, çöpler lavaboya, yere, giderlere değil tuvaletteki çöp kutularına atılacak ve kesinlikle yazı ve benzeri şeyler yazılmayacaktır.</w:t>
      </w:r>
    </w:p>
    <w:p w:rsid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 Sabunluktaki sabunlar dikkatli kullanılacak.</w:t>
      </w:r>
    </w:p>
    <w:p w:rsidR="004477F0" w:rsidRPr="004948B0" w:rsidRDefault="004477F0" w:rsidP="004948B0">
      <w:pPr>
        <w:shd w:val="clear" w:color="auto" w:fill="FEFEFE"/>
        <w:spacing w:after="0" w:line="225" w:lineRule="atLeast"/>
        <w:jc w:val="both"/>
        <w:rPr>
          <w:rFonts w:ascii="Arial" w:eastAsia="Times New Roman" w:hAnsi="Arial" w:cs="Arial"/>
          <w:color w:val="191919"/>
          <w:sz w:val="20"/>
          <w:szCs w:val="20"/>
          <w:lang w:eastAsia="tr-TR"/>
        </w:rPr>
      </w:pP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Kılık-Kıyafet Konusunda Dikkat Edilmesi Gereken Hususlar: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Öğrenciler;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a) Öğrenim gördükleri okulun arması ve rozeti dışında nişan, arma, sembol, rozet ve benzeri takılar takamaz,</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b) İnsan sağlığını olumsuz yönde etkileyen ve mevsim şartlarına uygun olmayan kıyafetler giyemez,</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c) Yırtık veya delikli kıyafetler ile şeffaf kıyafetler giyemez,</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xml:space="preserve">ç) </w:t>
      </w:r>
      <w:r w:rsidR="00A00636">
        <w:rPr>
          <w:rFonts w:ascii="Arial" w:eastAsia="Times New Roman" w:hAnsi="Arial" w:cs="Arial"/>
          <w:color w:val="191919"/>
          <w:sz w:val="20"/>
          <w:szCs w:val="20"/>
          <w:lang w:eastAsia="tr-TR"/>
        </w:rPr>
        <w:t xml:space="preserve">Kılık-kıyafet yönetmenliğine </w:t>
      </w:r>
      <w:r w:rsidR="006967F2">
        <w:rPr>
          <w:rFonts w:ascii="Arial" w:eastAsia="Times New Roman" w:hAnsi="Arial" w:cs="Arial"/>
          <w:color w:val="191919"/>
          <w:sz w:val="20"/>
          <w:szCs w:val="20"/>
          <w:lang w:eastAsia="tr-TR"/>
        </w:rPr>
        <w:t xml:space="preserve">uygun </w:t>
      </w:r>
      <w:r w:rsidR="009C1A40">
        <w:rPr>
          <w:rFonts w:ascii="Arial" w:eastAsia="Times New Roman" w:hAnsi="Arial" w:cs="Arial"/>
          <w:color w:val="191919"/>
          <w:sz w:val="20"/>
          <w:szCs w:val="20"/>
          <w:lang w:eastAsia="tr-TR"/>
        </w:rPr>
        <w:t>giyinilmeli, okul kıyafetleri üzerinde herhangi bir değişiklik yapılmamalıdır.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d) Siyasî sembol içeren simge, şekil ve yazıların yer aldığı fular, bere, şapka, çanta ve benzeri materyalleri kullanamaz ve giysileri giyemez,</w:t>
      </w:r>
    </w:p>
    <w:p w:rsidR="00E27564" w:rsidRDefault="00E27564" w:rsidP="00E27564">
      <w:pPr>
        <w:shd w:val="clear" w:color="auto" w:fill="FEFEFE"/>
        <w:spacing w:after="0" w:line="225" w:lineRule="atLeast"/>
        <w:jc w:val="both"/>
        <w:rPr>
          <w:rFonts w:ascii="Arial" w:eastAsia="Times New Roman" w:hAnsi="Arial" w:cs="Arial"/>
          <w:color w:val="191919"/>
          <w:sz w:val="20"/>
          <w:szCs w:val="20"/>
          <w:lang w:eastAsia="tr-TR"/>
        </w:rPr>
      </w:pPr>
      <w:r w:rsidRPr="00E27564">
        <w:rPr>
          <w:rFonts w:ascii="Arial" w:eastAsia="Times New Roman" w:hAnsi="Arial" w:cs="Arial"/>
          <w:color w:val="191919"/>
          <w:sz w:val="20"/>
          <w:szCs w:val="20"/>
          <w:lang w:eastAsia="tr-TR"/>
        </w:rPr>
        <w:t>e) Okul içinde, saçlar temiz ve boyasız olarak bulunur, makyaj yapamaz, bıyık ve sakal bırakamaz.</w:t>
      </w:r>
    </w:p>
    <w:p w:rsidR="00E27564" w:rsidRDefault="00E27564" w:rsidP="00E27564">
      <w:pPr>
        <w:shd w:val="clear" w:color="auto" w:fill="FEFEFE"/>
        <w:spacing w:after="0" w:line="225" w:lineRule="atLeast"/>
        <w:jc w:val="both"/>
        <w:rPr>
          <w:rFonts w:ascii="Arial" w:eastAsia="Times New Roman" w:hAnsi="Arial" w:cs="Arial"/>
          <w:color w:val="191919"/>
          <w:sz w:val="20"/>
          <w:szCs w:val="20"/>
          <w:lang w:eastAsia="tr-TR"/>
        </w:rPr>
      </w:pPr>
    </w:p>
    <w:p w:rsidR="00E27564" w:rsidRPr="004948B0" w:rsidRDefault="00E27564" w:rsidP="004948B0">
      <w:pPr>
        <w:shd w:val="clear" w:color="auto" w:fill="FEFEFE"/>
        <w:spacing w:after="0" w:line="225" w:lineRule="atLeast"/>
        <w:jc w:val="both"/>
        <w:rPr>
          <w:rFonts w:ascii="Arial" w:eastAsia="Times New Roman" w:hAnsi="Arial" w:cs="Arial"/>
          <w:color w:val="191919"/>
          <w:sz w:val="20"/>
          <w:szCs w:val="20"/>
          <w:lang w:eastAsia="tr-TR"/>
        </w:rPr>
      </w:pP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Devam-Devamsızlık Konusunda Dikkat Edilmesi Gereken Hususlar: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1. Öğrencilerin okula düzenli ve zamanında devam etmeleri zorunludur. Bu konuya velilerimizin de gereken özeni göstermeleri beklenir.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2. Ders yılı içinde 10 gün okula özürsüz olarak devam etmeyen öğrenciler notları ne olursa olsun başarısız sayılır.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3. Özürlü</w:t>
      </w:r>
      <w:r w:rsidR="00293824">
        <w:rPr>
          <w:rFonts w:ascii="Arial" w:eastAsia="Times New Roman" w:hAnsi="Arial" w:cs="Arial"/>
          <w:color w:val="191919"/>
          <w:sz w:val="20"/>
          <w:szCs w:val="20"/>
          <w:lang w:eastAsia="tr-TR"/>
        </w:rPr>
        <w:t xml:space="preserve"> (</w:t>
      </w:r>
      <w:proofErr w:type="gramStart"/>
      <w:r w:rsidR="00293824">
        <w:rPr>
          <w:rFonts w:ascii="Arial" w:eastAsia="Times New Roman" w:hAnsi="Arial" w:cs="Arial"/>
          <w:color w:val="191919"/>
          <w:sz w:val="20"/>
          <w:szCs w:val="20"/>
          <w:lang w:eastAsia="tr-TR"/>
        </w:rPr>
        <w:t xml:space="preserve">20 </w:t>
      </w:r>
      <w:r w:rsidRPr="004948B0">
        <w:rPr>
          <w:rFonts w:ascii="Arial" w:eastAsia="Times New Roman" w:hAnsi="Arial" w:cs="Arial"/>
          <w:color w:val="191919"/>
          <w:sz w:val="20"/>
          <w:szCs w:val="20"/>
          <w:lang w:eastAsia="tr-TR"/>
        </w:rPr>
        <w:t xml:space="preserve"> ve</w:t>
      </w:r>
      <w:proofErr w:type="gramEnd"/>
      <w:r w:rsidRPr="004948B0">
        <w:rPr>
          <w:rFonts w:ascii="Arial" w:eastAsia="Times New Roman" w:hAnsi="Arial" w:cs="Arial"/>
          <w:color w:val="191919"/>
          <w:sz w:val="20"/>
          <w:szCs w:val="20"/>
          <w:lang w:eastAsia="tr-TR"/>
        </w:rPr>
        <w:t xml:space="preserve"> özürsüz devamsızlık ile velinin yazını beyanı ile okul yönetimince verilen izinlerin toplamı </w:t>
      </w:r>
      <w:r w:rsidR="00DC5EC3">
        <w:rPr>
          <w:rFonts w:ascii="Arial" w:eastAsia="Times New Roman" w:hAnsi="Arial" w:cs="Arial"/>
          <w:color w:val="191919"/>
          <w:sz w:val="20"/>
          <w:szCs w:val="20"/>
          <w:lang w:eastAsia="tr-TR"/>
        </w:rPr>
        <w:t>3</w:t>
      </w:r>
      <w:r w:rsidR="00E27564">
        <w:rPr>
          <w:rFonts w:ascii="Arial" w:eastAsia="Times New Roman" w:hAnsi="Arial" w:cs="Arial"/>
          <w:color w:val="191919"/>
          <w:sz w:val="20"/>
          <w:szCs w:val="20"/>
          <w:lang w:eastAsia="tr-TR"/>
        </w:rPr>
        <w:t>0</w:t>
      </w:r>
      <w:r w:rsidRPr="004948B0">
        <w:rPr>
          <w:rFonts w:ascii="Arial" w:eastAsia="Times New Roman" w:hAnsi="Arial" w:cs="Arial"/>
          <w:color w:val="191919"/>
          <w:sz w:val="20"/>
          <w:szCs w:val="20"/>
          <w:lang w:eastAsia="tr-TR"/>
        </w:rPr>
        <w:t xml:space="preserve"> günü aşamaz.</w:t>
      </w:r>
    </w:p>
    <w:p w:rsidR="004948B0" w:rsidRPr="004948B0" w:rsidRDefault="00A6277B" w:rsidP="004948B0">
      <w:pPr>
        <w:shd w:val="clear" w:color="auto" w:fill="FEFEFE"/>
        <w:spacing w:after="0" w:line="225" w:lineRule="atLeast"/>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lastRenderedPageBreak/>
        <w:t>4</w:t>
      </w:r>
      <w:r w:rsidR="004948B0" w:rsidRPr="004948B0">
        <w:rPr>
          <w:rFonts w:ascii="Arial" w:eastAsia="Times New Roman" w:hAnsi="Arial" w:cs="Arial"/>
          <w:color w:val="191919"/>
          <w:sz w:val="20"/>
          <w:szCs w:val="20"/>
          <w:lang w:eastAsia="tr-TR"/>
        </w:rPr>
        <w:t>. Öğrenciler, zaman çizelgesine tam olarak uyarlar. Geç kalma alışkanlık haline getirilmişse, yönetmelik gereğince işlem yapılır.</w:t>
      </w:r>
    </w:p>
    <w:p w:rsidR="004948B0" w:rsidRPr="004948B0" w:rsidRDefault="00A6277B" w:rsidP="004948B0">
      <w:pPr>
        <w:shd w:val="clear" w:color="auto" w:fill="FEFEFE"/>
        <w:spacing w:after="0" w:line="225" w:lineRule="atLeast"/>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5</w:t>
      </w:r>
      <w:r w:rsidR="004948B0" w:rsidRPr="004948B0">
        <w:rPr>
          <w:rFonts w:ascii="Arial" w:eastAsia="Times New Roman" w:hAnsi="Arial" w:cs="Arial"/>
          <w:color w:val="191919"/>
          <w:sz w:val="20"/>
          <w:szCs w:val="20"/>
          <w:lang w:eastAsia="tr-TR"/>
        </w:rPr>
        <w:t>. Ders aralarında özürsüz olarak geç kalan öğrenciye; Derse Kabul Kâğıdı verilmez. Devamsızlığına sayılır.</w:t>
      </w:r>
    </w:p>
    <w:p w:rsidR="004948B0" w:rsidRDefault="00A6277B" w:rsidP="004948B0">
      <w:pPr>
        <w:shd w:val="clear" w:color="auto" w:fill="FEFEFE"/>
        <w:spacing w:after="0" w:line="225" w:lineRule="atLeast"/>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6</w:t>
      </w:r>
      <w:r w:rsidR="004948B0" w:rsidRPr="004948B0">
        <w:rPr>
          <w:rFonts w:ascii="Arial" w:eastAsia="Times New Roman" w:hAnsi="Arial" w:cs="Arial"/>
          <w:color w:val="191919"/>
          <w:sz w:val="20"/>
          <w:szCs w:val="20"/>
          <w:lang w:eastAsia="tr-TR"/>
        </w:rPr>
        <w:t>. Öğrencinin okula gelmeyeceği durumlar</w:t>
      </w:r>
      <w:r w:rsidR="00293824">
        <w:rPr>
          <w:rFonts w:ascii="Arial" w:eastAsia="Times New Roman" w:hAnsi="Arial" w:cs="Arial"/>
          <w:color w:val="191919"/>
          <w:sz w:val="20"/>
          <w:szCs w:val="20"/>
          <w:lang w:eastAsia="tr-TR"/>
        </w:rPr>
        <w:t>da veli, okul idaresine öğrencinin</w:t>
      </w:r>
      <w:r w:rsidR="004948B0" w:rsidRPr="004948B0">
        <w:rPr>
          <w:rFonts w:ascii="Arial" w:eastAsia="Times New Roman" w:hAnsi="Arial" w:cs="Arial"/>
          <w:color w:val="191919"/>
          <w:sz w:val="20"/>
          <w:szCs w:val="20"/>
          <w:lang w:eastAsia="tr-TR"/>
        </w:rPr>
        <w:t xml:space="preserve"> durumu hakkında yazılı olarak bilgi verir.</w:t>
      </w:r>
    </w:p>
    <w:p w:rsidR="005C105D" w:rsidRPr="004948B0" w:rsidRDefault="00A6277B" w:rsidP="004948B0">
      <w:pPr>
        <w:shd w:val="clear" w:color="auto" w:fill="FEFEFE"/>
        <w:spacing w:after="0" w:line="225" w:lineRule="atLeast"/>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7</w:t>
      </w:r>
      <w:r w:rsidR="005C105D">
        <w:rPr>
          <w:rFonts w:ascii="Arial" w:eastAsia="Times New Roman" w:hAnsi="Arial" w:cs="Arial"/>
          <w:color w:val="191919"/>
          <w:sz w:val="20"/>
          <w:szCs w:val="20"/>
          <w:lang w:eastAsia="tr-TR"/>
        </w:rPr>
        <w:t xml:space="preserve">. Devamsızlıkların </w:t>
      </w:r>
      <w:r w:rsidR="00A81F1A">
        <w:rPr>
          <w:rFonts w:ascii="Arial" w:eastAsia="Times New Roman" w:hAnsi="Arial" w:cs="Arial"/>
          <w:color w:val="191919"/>
          <w:sz w:val="20"/>
          <w:szCs w:val="20"/>
          <w:lang w:eastAsia="tr-TR"/>
        </w:rPr>
        <w:t>veliler</w:t>
      </w:r>
      <w:r w:rsidR="005C105D">
        <w:rPr>
          <w:rFonts w:ascii="Arial" w:eastAsia="Times New Roman" w:hAnsi="Arial" w:cs="Arial"/>
          <w:color w:val="191919"/>
          <w:sz w:val="20"/>
          <w:szCs w:val="20"/>
          <w:lang w:eastAsia="tr-TR"/>
        </w:rPr>
        <w:t xml:space="preserve"> tarafından özenle </w:t>
      </w:r>
      <w:r w:rsidR="00A81F1A">
        <w:rPr>
          <w:rFonts w:ascii="Arial" w:eastAsia="Times New Roman" w:hAnsi="Arial" w:cs="Arial"/>
          <w:color w:val="191919"/>
          <w:sz w:val="20"/>
          <w:szCs w:val="20"/>
          <w:lang w:eastAsia="tr-TR"/>
        </w:rPr>
        <w:t xml:space="preserve">takip edilmesi esastır.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Kurallara uyulmadığı durumlarda uygulanacak yaptırımlar;</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 xml:space="preserve">-Sözlü </w:t>
      </w:r>
      <w:r w:rsidR="00D0469C">
        <w:rPr>
          <w:rFonts w:ascii="Arial" w:eastAsia="Times New Roman" w:hAnsi="Arial" w:cs="Arial"/>
          <w:b/>
          <w:bCs/>
          <w:color w:val="191919"/>
          <w:sz w:val="20"/>
          <w:szCs w:val="20"/>
          <w:lang w:eastAsia="tr-TR"/>
        </w:rPr>
        <w:t xml:space="preserve">/ </w:t>
      </w:r>
      <w:r w:rsidRPr="004948B0">
        <w:rPr>
          <w:rFonts w:ascii="Arial" w:eastAsia="Times New Roman" w:hAnsi="Arial" w:cs="Arial"/>
          <w:b/>
          <w:bCs/>
          <w:color w:val="191919"/>
          <w:sz w:val="20"/>
          <w:szCs w:val="20"/>
          <w:lang w:eastAsia="tr-TR"/>
        </w:rPr>
        <w:t>Yazılı uyarı -Veliye bildirim -Disiplin Kuruluna sevk</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b/>
          <w:bCs/>
          <w:color w:val="191919"/>
          <w:sz w:val="20"/>
          <w:szCs w:val="20"/>
          <w:lang w:eastAsia="tr-TR"/>
        </w:rPr>
        <w:t> </w:t>
      </w:r>
    </w:p>
    <w:p w:rsidR="004948B0" w:rsidRPr="004948B0" w:rsidRDefault="004948B0" w:rsidP="004948B0">
      <w:pPr>
        <w:shd w:val="clear" w:color="auto" w:fill="FEFEFE"/>
        <w:spacing w:after="0" w:line="225" w:lineRule="atLeast"/>
        <w:jc w:val="both"/>
        <w:rPr>
          <w:rFonts w:ascii="Arial" w:eastAsia="Times New Roman" w:hAnsi="Arial" w:cs="Arial"/>
          <w:color w:val="191919"/>
          <w:sz w:val="20"/>
          <w:szCs w:val="20"/>
          <w:lang w:eastAsia="tr-TR"/>
        </w:rPr>
      </w:pPr>
      <w:r w:rsidRPr="004948B0">
        <w:rPr>
          <w:rFonts w:ascii="Arial" w:eastAsia="Times New Roman" w:hAnsi="Arial" w:cs="Arial"/>
          <w:color w:val="191919"/>
          <w:sz w:val="20"/>
          <w:szCs w:val="20"/>
          <w:lang w:eastAsia="tr-TR"/>
        </w:rPr>
        <w:t> </w:t>
      </w:r>
    </w:p>
    <w:p w:rsidR="004477F0" w:rsidRDefault="004948B0" w:rsidP="004948B0">
      <w:pPr>
        <w:shd w:val="clear" w:color="auto" w:fill="FEFEFE"/>
        <w:spacing w:after="0" w:line="240" w:lineRule="auto"/>
        <w:rPr>
          <w:rFonts w:ascii="Arial" w:eastAsia="Times New Roman" w:hAnsi="Arial" w:cs="Arial"/>
          <w:b/>
          <w:bCs/>
          <w:color w:val="191919"/>
          <w:sz w:val="20"/>
          <w:szCs w:val="20"/>
          <w:lang w:eastAsia="tr-TR"/>
        </w:rPr>
      </w:pPr>
      <w:r w:rsidRPr="004948B0">
        <w:rPr>
          <w:rFonts w:ascii="Arial" w:eastAsia="Times New Roman" w:hAnsi="Arial" w:cs="Arial"/>
          <w:b/>
          <w:bCs/>
          <w:color w:val="191919"/>
          <w:sz w:val="20"/>
          <w:szCs w:val="20"/>
          <w:lang w:eastAsia="tr-TR"/>
        </w:rPr>
        <w:t>Sigara ya da buna benzer maddeleri taşıyan ya da içen öğrenci doğrudan Ortaöğretim Kurumlar Yönetmeliği´nin ceza hükümleri uygulanır.</w:t>
      </w:r>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
    <w:p w:rsidR="007D0DD7" w:rsidRDefault="007D0DD7" w:rsidP="004948B0">
      <w:pPr>
        <w:shd w:val="clear" w:color="auto" w:fill="FEFEFE"/>
        <w:spacing w:after="0" w:line="240" w:lineRule="auto"/>
        <w:rPr>
          <w:rFonts w:ascii="Arial" w:eastAsia="Times New Roman" w:hAnsi="Arial" w:cs="Arial"/>
          <w:b/>
          <w:bCs/>
          <w:color w:val="191919"/>
          <w:sz w:val="20"/>
          <w:szCs w:val="20"/>
          <w:lang w:eastAsia="tr-TR"/>
        </w:rPr>
      </w:pPr>
    </w:p>
    <w:p w:rsidR="007D0DD7" w:rsidRDefault="007D0DD7" w:rsidP="004948B0">
      <w:pPr>
        <w:shd w:val="clear" w:color="auto" w:fill="FEFEFE"/>
        <w:spacing w:after="0" w:line="240" w:lineRule="auto"/>
        <w:rPr>
          <w:rFonts w:ascii="Arial" w:eastAsia="Times New Roman" w:hAnsi="Arial" w:cs="Arial"/>
          <w:b/>
          <w:bCs/>
          <w:color w:val="191919"/>
          <w:sz w:val="20"/>
          <w:szCs w:val="20"/>
          <w:lang w:eastAsia="tr-TR"/>
        </w:rPr>
      </w:pPr>
    </w:p>
    <w:p w:rsidR="004477F0" w:rsidRDefault="004477F0" w:rsidP="004948B0">
      <w:pPr>
        <w:shd w:val="clear" w:color="auto" w:fill="FEFEFE"/>
        <w:spacing w:after="0" w:line="240" w:lineRule="auto"/>
        <w:rPr>
          <w:rFonts w:ascii="Arial" w:eastAsia="Times New Roman" w:hAnsi="Arial" w:cs="Arial"/>
          <w:b/>
          <w:bCs/>
          <w:color w:val="191919"/>
          <w:sz w:val="24"/>
          <w:szCs w:val="24"/>
          <w:u w:val="single"/>
          <w:lang w:eastAsia="tr-TR"/>
        </w:rPr>
      </w:pPr>
      <w:r w:rsidRPr="007D0DD7">
        <w:rPr>
          <w:rFonts w:ascii="Arial" w:eastAsia="Times New Roman" w:hAnsi="Arial" w:cs="Arial"/>
          <w:b/>
          <w:bCs/>
          <w:color w:val="191919"/>
          <w:sz w:val="24"/>
          <w:szCs w:val="24"/>
          <w:u w:val="single"/>
          <w:lang w:eastAsia="tr-TR"/>
        </w:rPr>
        <w:t>Yukarıda yazılan kuralları okudum</w:t>
      </w:r>
      <w:r w:rsidR="003F71D9">
        <w:rPr>
          <w:rFonts w:ascii="Arial" w:eastAsia="Times New Roman" w:hAnsi="Arial" w:cs="Arial"/>
          <w:b/>
          <w:bCs/>
          <w:color w:val="191919"/>
          <w:sz w:val="24"/>
          <w:szCs w:val="24"/>
          <w:u w:val="single"/>
          <w:lang w:eastAsia="tr-TR"/>
        </w:rPr>
        <w:t>.</w:t>
      </w:r>
      <w:r w:rsidRPr="007D0DD7">
        <w:rPr>
          <w:rFonts w:ascii="Arial" w:eastAsia="Times New Roman" w:hAnsi="Arial" w:cs="Arial"/>
          <w:b/>
          <w:bCs/>
          <w:color w:val="191919"/>
          <w:sz w:val="24"/>
          <w:szCs w:val="24"/>
          <w:lang w:eastAsia="tr-TR"/>
        </w:rPr>
        <w:t xml:space="preserve"> </w:t>
      </w:r>
      <w:r w:rsidR="007D0DD7" w:rsidRPr="007D0DD7">
        <w:rPr>
          <w:rFonts w:ascii="Arial" w:eastAsia="Times New Roman" w:hAnsi="Arial" w:cs="Arial"/>
          <w:b/>
          <w:bCs/>
          <w:color w:val="191919"/>
          <w:sz w:val="24"/>
          <w:szCs w:val="24"/>
          <w:lang w:eastAsia="tr-TR"/>
        </w:rPr>
        <w:t xml:space="preserve">  </w:t>
      </w:r>
      <w:r w:rsidR="003F71D9">
        <w:rPr>
          <w:rFonts w:ascii="Arial" w:eastAsia="Times New Roman" w:hAnsi="Arial" w:cs="Arial"/>
          <w:b/>
          <w:bCs/>
          <w:color w:val="191919"/>
          <w:sz w:val="24"/>
          <w:szCs w:val="24"/>
          <w:u w:val="single"/>
          <w:lang w:eastAsia="tr-TR"/>
        </w:rPr>
        <w:t>O</w:t>
      </w:r>
      <w:r w:rsidR="000C53C4">
        <w:rPr>
          <w:rFonts w:ascii="Arial" w:eastAsia="Times New Roman" w:hAnsi="Arial" w:cs="Arial"/>
          <w:b/>
          <w:bCs/>
          <w:color w:val="191919"/>
          <w:sz w:val="24"/>
          <w:szCs w:val="24"/>
          <w:u w:val="single"/>
          <w:lang w:eastAsia="tr-TR"/>
        </w:rPr>
        <w:t>kul</w:t>
      </w:r>
      <w:r w:rsidRPr="007D0DD7">
        <w:rPr>
          <w:rFonts w:ascii="Arial" w:eastAsia="Times New Roman" w:hAnsi="Arial" w:cs="Arial"/>
          <w:b/>
          <w:bCs/>
          <w:color w:val="191919"/>
          <w:sz w:val="24"/>
          <w:szCs w:val="24"/>
          <w:u w:val="single"/>
          <w:lang w:eastAsia="tr-TR"/>
        </w:rPr>
        <w:t xml:space="preserve"> kuralları hakkında bilgilendirildim.</w:t>
      </w:r>
    </w:p>
    <w:p w:rsidR="007D0DD7" w:rsidRDefault="007D0DD7" w:rsidP="004948B0">
      <w:pPr>
        <w:shd w:val="clear" w:color="auto" w:fill="FEFEFE"/>
        <w:spacing w:after="0" w:line="240" w:lineRule="auto"/>
        <w:rPr>
          <w:rFonts w:ascii="Arial" w:eastAsia="Times New Roman" w:hAnsi="Arial" w:cs="Arial"/>
          <w:b/>
          <w:bCs/>
          <w:color w:val="191919"/>
          <w:sz w:val="24"/>
          <w:szCs w:val="24"/>
          <w:u w:val="single"/>
          <w:lang w:eastAsia="tr-TR"/>
        </w:rPr>
      </w:pPr>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r>
        <w:rPr>
          <w:rFonts w:ascii="Arial" w:eastAsia="Times New Roman" w:hAnsi="Arial" w:cs="Arial"/>
          <w:b/>
          <w:bCs/>
          <w:color w:val="191919"/>
          <w:sz w:val="20"/>
          <w:szCs w:val="20"/>
          <w:lang w:eastAsia="tr-TR"/>
        </w:rPr>
        <w:t>Öğrenci ad ve soyadı:</w:t>
      </w:r>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
    <w:p w:rsidR="004477F0" w:rsidRDefault="005828B6" w:rsidP="004948B0">
      <w:pPr>
        <w:shd w:val="clear" w:color="auto" w:fill="FEFEFE"/>
        <w:spacing w:after="0" w:line="240" w:lineRule="auto"/>
        <w:rPr>
          <w:rFonts w:ascii="Arial" w:eastAsia="Times New Roman" w:hAnsi="Arial" w:cs="Arial"/>
          <w:b/>
          <w:bCs/>
          <w:color w:val="191919"/>
          <w:sz w:val="20"/>
          <w:szCs w:val="20"/>
          <w:lang w:eastAsia="tr-TR"/>
        </w:rPr>
      </w:pPr>
      <w:r>
        <w:rPr>
          <w:rFonts w:ascii="Arial" w:eastAsia="Times New Roman" w:hAnsi="Arial" w:cs="Arial"/>
          <w:b/>
          <w:bCs/>
          <w:color w:val="191919"/>
          <w:sz w:val="20"/>
          <w:szCs w:val="20"/>
          <w:lang w:eastAsia="tr-TR"/>
        </w:rPr>
        <w:t>Öğrenci TC</w:t>
      </w:r>
      <w:r w:rsidR="004477F0">
        <w:rPr>
          <w:rFonts w:ascii="Arial" w:eastAsia="Times New Roman" w:hAnsi="Arial" w:cs="Arial"/>
          <w:b/>
          <w:bCs/>
          <w:color w:val="191919"/>
          <w:sz w:val="20"/>
          <w:szCs w:val="20"/>
          <w:lang w:eastAsia="tr-TR"/>
        </w:rPr>
        <w:t xml:space="preserve"> </w:t>
      </w:r>
      <w:proofErr w:type="spellStart"/>
      <w:proofErr w:type="gramStart"/>
      <w:r w:rsidR="004477F0">
        <w:rPr>
          <w:rFonts w:ascii="Arial" w:eastAsia="Times New Roman" w:hAnsi="Arial" w:cs="Arial"/>
          <w:b/>
          <w:bCs/>
          <w:color w:val="191919"/>
          <w:sz w:val="20"/>
          <w:szCs w:val="20"/>
          <w:lang w:eastAsia="tr-TR"/>
        </w:rPr>
        <w:t>no</w:t>
      </w:r>
      <w:proofErr w:type="spellEnd"/>
      <w:r w:rsidR="004477F0">
        <w:rPr>
          <w:rFonts w:ascii="Arial" w:eastAsia="Times New Roman" w:hAnsi="Arial" w:cs="Arial"/>
          <w:b/>
          <w:bCs/>
          <w:color w:val="191919"/>
          <w:sz w:val="20"/>
          <w:szCs w:val="20"/>
          <w:lang w:eastAsia="tr-TR"/>
        </w:rPr>
        <w:t xml:space="preserve">             :</w:t>
      </w:r>
      <w:proofErr w:type="gramEnd"/>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roofErr w:type="gramStart"/>
      <w:r>
        <w:rPr>
          <w:rFonts w:ascii="Arial" w:eastAsia="Times New Roman" w:hAnsi="Arial" w:cs="Arial"/>
          <w:b/>
          <w:bCs/>
          <w:color w:val="191919"/>
          <w:sz w:val="20"/>
          <w:szCs w:val="20"/>
          <w:lang w:eastAsia="tr-TR"/>
        </w:rPr>
        <w:t>İmza                             :</w:t>
      </w:r>
      <w:proofErr w:type="gramEnd"/>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
    <w:p w:rsidR="004477F0" w:rsidRDefault="004477F0" w:rsidP="004948B0">
      <w:pPr>
        <w:shd w:val="clear" w:color="auto" w:fill="FEFEFE"/>
        <w:spacing w:after="0" w:line="240" w:lineRule="auto"/>
        <w:rPr>
          <w:rFonts w:ascii="Arial" w:eastAsia="Times New Roman" w:hAnsi="Arial" w:cs="Arial"/>
          <w:b/>
          <w:bCs/>
          <w:color w:val="191919"/>
          <w:sz w:val="20"/>
          <w:szCs w:val="20"/>
          <w:lang w:eastAsia="tr-TR"/>
        </w:rPr>
      </w:pPr>
    </w:p>
    <w:p w:rsidR="0059157B" w:rsidRDefault="0059157B" w:rsidP="004948B0">
      <w:pPr>
        <w:shd w:val="clear" w:color="auto" w:fill="FEFEFE"/>
        <w:spacing w:after="0" w:line="240" w:lineRule="auto"/>
        <w:rPr>
          <w:rFonts w:ascii="Arial" w:eastAsia="Times New Roman" w:hAnsi="Arial" w:cs="Arial"/>
          <w:b/>
          <w:bCs/>
          <w:color w:val="191919"/>
          <w:sz w:val="20"/>
          <w:szCs w:val="20"/>
          <w:lang w:eastAsia="tr-TR"/>
        </w:rPr>
      </w:pPr>
    </w:p>
    <w:p w:rsidR="0059157B" w:rsidRDefault="0059157B" w:rsidP="004948B0">
      <w:pPr>
        <w:shd w:val="clear" w:color="auto" w:fill="FEFEFE"/>
        <w:spacing w:after="0" w:line="240" w:lineRule="auto"/>
        <w:rPr>
          <w:rFonts w:ascii="Arial" w:eastAsia="Times New Roman" w:hAnsi="Arial" w:cs="Arial"/>
          <w:b/>
          <w:bCs/>
          <w:color w:val="191919"/>
          <w:sz w:val="20"/>
          <w:szCs w:val="20"/>
          <w:lang w:eastAsia="tr-TR"/>
        </w:rPr>
      </w:pPr>
    </w:p>
    <w:p w:rsidR="004477F0" w:rsidRDefault="004477F0" w:rsidP="004477F0">
      <w:pPr>
        <w:shd w:val="clear" w:color="auto" w:fill="FEFEFE"/>
        <w:spacing w:after="0" w:line="240" w:lineRule="auto"/>
        <w:rPr>
          <w:rFonts w:ascii="Arial" w:eastAsia="Times New Roman" w:hAnsi="Arial" w:cs="Arial"/>
          <w:b/>
          <w:bCs/>
          <w:color w:val="191919"/>
          <w:sz w:val="20"/>
          <w:szCs w:val="20"/>
          <w:lang w:eastAsia="tr-TR"/>
        </w:rPr>
      </w:pPr>
      <w:r>
        <w:rPr>
          <w:rFonts w:ascii="Arial" w:eastAsia="Times New Roman" w:hAnsi="Arial" w:cs="Arial"/>
          <w:b/>
          <w:bCs/>
          <w:color w:val="191919"/>
          <w:sz w:val="20"/>
          <w:szCs w:val="20"/>
          <w:lang w:eastAsia="tr-TR"/>
        </w:rPr>
        <w:t xml:space="preserve">Velisinin ad ve </w:t>
      </w:r>
      <w:proofErr w:type="gramStart"/>
      <w:r>
        <w:rPr>
          <w:rFonts w:ascii="Arial" w:eastAsia="Times New Roman" w:hAnsi="Arial" w:cs="Arial"/>
          <w:b/>
          <w:bCs/>
          <w:color w:val="191919"/>
          <w:sz w:val="20"/>
          <w:szCs w:val="20"/>
          <w:lang w:eastAsia="tr-TR"/>
        </w:rPr>
        <w:t>soyadı :</w:t>
      </w:r>
      <w:proofErr w:type="gramEnd"/>
    </w:p>
    <w:p w:rsidR="004477F0" w:rsidRDefault="004477F0" w:rsidP="004477F0">
      <w:pPr>
        <w:shd w:val="clear" w:color="auto" w:fill="FEFEFE"/>
        <w:spacing w:after="0" w:line="240" w:lineRule="auto"/>
        <w:rPr>
          <w:rFonts w:ascii="Arial" w:eastAsia="Times New Roman" w:hAnsi="Arial" w:cs="Arial"/>
          <w:b/>
          <w:bCs/>
          <w:color w:val="191919"/>
          <w:sz w:val="20"/>
          <w:szCs w:val="20"/>
          <w:lang w:eastAsia="tr-TR"/>
        </w:rPr>
      </w:pPr>
    </w:p>
    <w:p w:rsidR="004477F0" w:rsidRDefault="004477F0" w:rsidP="004477F0">
      <w:pPr>
        <w:shd w:val="clear" w:color="auto" w:fill="FEFEFE"/>
        <w:spacing w:after="0" w:line="240" w:lineRule="auto"/>
        <w:rPr>
          <w:rFonts w:ascii="Arial" w:eastAsia="Times New Roman" w:hAnsi="Arial" w:cs="Arial"/>
          <w:b/>
          <w:bCs/>
          <w:color w:val="191919"/>
          <w:sz w:val="20"/>
          <w:szCs w:val="20"/>
          <w:lang w:eastAsia="tr-TR"/>
        </w:rPr>
      </w:pPr>
      <w:r>
        <w:rPr>
          <w:rFonts w:ascii="Arial" w:eastAsia="Times New Roman" w:hAnsi="Arial" w:cs="Arial"/>
          <w:b/>
          <w:bCs/>
          <w:color w:val="191919"/>
          <w:sz w:val="20"/>
          <w:szCs w:val="20"/>
          <w:lang w:eastAsia="tr-TR"/>
        </w:rPr>
        <w:t xml:space="preserve">Öğrenci </w:t>
      </w:r>
      <w:proofErr w:type="gramStart"/>
      <w:r>
        <w:rPr>
          <w:rFonts w:ascii="Arial" w:eastAsia="Times New Roman" w:hAnsi="Arial" w:cs="Arial"/>
          <w:b/>
          <w:bCs/>
          <w:color w:val="191919"/>
          <w:sz w:val="20"/>
          <w:szCs w:val="20"/>
          <w:lang w:eastAsia="tr-TR"/>
        </w:rPr>
        <w:t>yakınlığı         :</w:t>
      </w:r>
      <w:proofErr w:type="gramEnd"/>
    </w:p>
    <w:p w:rsidR="004477F0" w:rsidRDefault="004477F0" w:rsidP="004477F0">
      <w:pPr>
        <w:shd w:val="clear" w:color="auto" w:fill="FEFEFE"/>
        <w:spacing w:after="0" w:line="240" w:lineRule="auto"/>
        <w:rPr>
          <w:rFonts w:ascii="Arial" w:eastAsia="Times New Roman" w:hAnsi="Arial" w:cs="Arial"/>
          <w:b/>
          <w:bCs/>
          <w:color w:val="191919"/>
          <w:sz w:val="20"/>
          <w:szCs w:val="20"/>
          <w:lang w:eastAsia="tr-TR"/>
        </w:rPr>
      </w:pPr>
    </w:p>
    <w:p w:rsidR="004477F0" w:rsidRDefault="000B543C" w:rsidP="004477F0">
      <w:pPr>
        <w:shd w:val="clear" w:color="auto" w:fill="FEFEFE"/>
        <w:spacing w:after="0" w:line="240" w:lineRule="auto"/>
        <w:rPr>
          <w:rFonts w:ascii="Arial" w:eastAsia="Times New Roman" w:hAnsi="Arial" w:cs="Arial"/>
          <w:b/>
          <w:bCs/>
          <w:color w:val="191919"/>
          <w:sz w:val="20"/>
          <w:szCs w:val="20"/>
          <w:lang w:eastAsia="tr-TR"/>
        </w:rPr>
      </w:pPr>
      <w:r>
        <w:rPr>
          <w:rFonts w:ascii="Arial" w:eastAsia="Times New Roman" w:hAnsi="Arial" w:cs="Arial"/>
          <w:b/>
          <w:bCs/>
          <w:color w:val="191919"/>
          <w:sz w:val="20"/>
          <w:szCs w:val="20"/>
          <w:lang w:eastAsia="tr-TR"/>
        </w:rPr>
        <w:t>Velisinin TC</w:t>
      </w:r>
      <w:r w:rsidR="004477F0">
        <w:rPr>
          <w:rFonts w:ascii="Arial" w:eastAsia="Times New Roman" w:hAnsi="Arial" w:cs="Arial"/>
          <w:b/>
          <w:bCs/>
          <w:color w:val="191919"/>
          <w:sz w:val="20"/>
          <w:szCs w:val="20"/>
          <w:lang w:eastAsia="tr-TR"/>
        </w:rPr>
        <w:t xml:space="preserve"> </w:t>
      </w:r>
      <w:proofErr w:type="spellStart"/>
      <w:proofErr w:type="gramStart"/>
      <w:r w:rsidR="004477F0">
        <w:rPr>
          <w:rFonts w:ascii="Arial" w:eastAsia="Times New Roman" w:hAnsi="Arial" w:cs="Arial"/>
          <w:b/>
          <w:bCs/>
          <w:color w:val="191919"/>
          <w:sz w:val="20"/>
          <w:szCs w:val="20"/>
          <w:lang w:eastAsia="tr-TR"/>
        </w:rPr>
        <w:t>no</w:t>
      </w:r>
      <w:proofErr w:type="spellEnd"/>
      <w:r w:rsidR="004477F0">
        <w:rPr>
          <w:rFonts w:ascii="Arial" w:eastAsia="Times New Roman" w:hAnsi="Arial" w:cs="Arial"/>
          <w:b/>
          <w:bCs/>
          <w:color w:val="191919"/>
          <w:sz w:val="20"/>
          <w:szCs w:val="20"/>
          <w:lang w:eastAsia="tr-TR"/>
        </w:rPr>
        <w:t xml:space="preserve">             :</w:t>
      </w:r>
      <w:proofErr w:type="gramEnd"/>
    </w:p>
    <w:p w:rsidR="004477F0" w:rsidRDefault="004477F0" w:rsidP="004477F0">
      <w:pPr>
        <w:shd w:val="clear" w:color="auto" w:fill="FEFEFE"/>
        <w:spacing w:after="0" w:line="240" w:lineRule="auto"/>
        <w:rPr>
          <w:rFonts w:ascii="Arial" w:eastAsia="Times New Roman" w:hAnsi="Arial" w:cs="Arial"/>
          <w:b/>
          <w:bCs/>
          <w:color w:val="191919"/>
          <w:sz w:val="20"/>
          <w:szCs w:val="20"/>
          <w:lang w:eastAsia="tr-TR"/>
        </w:rPr>
      </w:pPr>
    </w:p>
    <w:p w:rsidR="002C1BF7" w:rsidRDefault="004477F0" w:rsidP="00CF4A22">
      <w:pPr>
        <w:shd w:val="clear" w:color="auto" w:fill="FEFEFE"/>
        <w:spacing w:after="0" w:line="240" w:lineRule="auto"/>
        <w:rPr>
          <w:rFonts w:ascii="Arial" w:eastAsia="Times New Roman" w:hAnsi="Arial" w:cs="Arial"/>
          <w:b/>
          <w:bCs/>
          <w:color w:val="191919"/>
          <w:sz w:val="20"/>
          <w:szCs w:val="20"/>
          <w:lang w:eastAsia="tr-TR"/>
        </w:rPr>
      </w:pPr>
      <w:proofErr w:type="gramStart"/>
      <w:r>
        <w:rPr>
          <w:rFonts w:ascii="Arial" w:eastAsia="Times New Roman" w:hAnsi="Arial" w:cs="Arial"/>
          <w:b/>
          <w:bCs/>
          <w:color w:val="191919"/>
          <w:sz w:val="20"/>
          <w:szCs w:val="20"/>
          <w:lang w:eastAsia="tr-TR"/>
        </w:rPr>
        <w:t>İmza                             :</w:t>
      </w:r>
      <w:proofErr w:type="gramEnd"/>
    </w:p>
    <w:p w:rsidR="005D67C8" w:rsidRDefault="005D67C8" w:rsidP="00CF4A22">
      <w:pPr>
        <w:shd w:val="clear" w:color="auto" w:fill="FEFEFE"/>
        <w:spacing w:after="0" w:line="240" w:lineRule="auto"/>
        <w:rPr>
          <w:rFonts w:ascii="Arial" w:eastAsia="Times New Roman" w:hAnsi="Arial" w:cs="Arial"/>
          <w:b/>
          <w:bCs/>
          <w:color w:val="191919"/>
          <w:sz w:val="20"/>
          <w:szCs w:val="20"/>
          <w:lang w:eastAsia="tr-TR"/>
        </w:rPr>
      </w:pPr>
    </w:p>
    <w:p w:rsidR="005D67C8" w:rsidRDefault="005D67C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67FD8" w:rsidRDefault="00567FD8" w:rsidP="00CF4A22">
      <w:pPr>
        <w:shd w:val="clear" w:color="auto" w:fill="FEFEFE"/>
        <w:spacing w:after="0" w:line="240" w:lineRule="auto"/>
        <w:rPr>
          <w:rFonts w:ascii="Arial" w:eastAsia="Times New Roman" w:hAnsi="Arial" w:cs="Arial"/>
          <w:b/>
          <w:bCs/>
          <w:color w:val="191919"/>
          <w:sz w:val="20"/>
          <w:szCs w:val="20"/>
          <w:lang w:eastAsia="tr-TR"/>
        </w:rPr>
      </w:pPr>
    </w:p>
    <w:p w:rsidR="005D67C8" w:rsidRDefault="005D67C8" w:rsidP="00CF4A22">
      <w:pPr>
        <w:shd w:val="clear" w:color="auto" w:fill="FEFEFE"/>
        <w:spacing w:after="0" w:line="240" w:lineRule="auto"/>
        <w:rPr>
          <w:rFonts w:ascii="Arial" w:eastAsia="Times New Roman" w:hAnsi="Arial" w:cs="Arial"/>
          <w:b/>
          <w:bCs/>
          <w:color w:val="191919"/>
          <w:sz w:val="20"/>
          <w:szCs w:val="20"/>
          <w:lang w:eastAsia="tr-TR"/>
        </w:rPr>
      </w:pPr>
    </w:p>
    <w:p w:rsidR="005D67C8" w:rsidRPr="002B647D" w:rsidRDefault="005D67C8" w:rsidP="005D67C8">
      <w:pPr>
        <w:rPr>
          <w:sz w:val="28"/>
        </w:rPr>
      </w:pPr>
      <w:bookmarkStart w:id="0" w:name="_GoBack"/>
      <w:bookmarkEnd w:id="0"/>
    </w:p>
    <w:sectPr w:rsidR="005D67C8" w:rsidRPr="002B647D" w:rsidSect="00567F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B0"/>
    <w:rsid w:val="000667BD"/>
    <w:rsid w:val="000B543C"/>
    <w:rsid w:val="000C53C4"/>
    <w:rsid w:val="00157285"/>
    <w:rsid w:val="00293824"/>
    <w:rsid w:val="002B647D"/>
    <w:rsid w:val="002C1BF7"/>
    <w:rsid w:val="003F71D9"/>
    <w:rsid w:val="004477F0"/>
    <w:rsid w:val="004948B0"/>
    <w:rsid w:val="00567FD8"/>
    <w:rsid w:val="005828B6"/>
    <w:rsid w:val="0059157B"/>
    <w:rsid w:val="005A64F5"/>
    <w:rsid w:val="005B4840"/>
    <w:rsid w:val="005C105D"/>
    <w:rsid w:val="005D67C8"/>
    <w:rsid w:val="006967F2"/>
    <w:rsid w:val="00714FFE"/>
    <w:rsid w:val="00790425"/>
    <w:rsid w:val="00797422"/>
    <w:rsid w:val="007D0DD7"/>
    <w:rsid w:val="009C1A40"/>
    <w:rsid w:val="009F2FA1"/>
    <w:rsid w:val="00A00636"/>
    <w:rsid w:val="00A409DE"/>
    <w:rsid w:val="00A6277B"/>
    <w:rsid w:val="00A81F1A"/>
    <w:rsid w:val="00B66A40"/>
    <w:rsid w:val="00BF1669"/>
    <w:rsid w:val="00C54241"/>
    <w:rsid w:val="00CF4A22"/>
    <w:rsid w:val="00D0469C"/>
    <w:rsid w:val="00D43D83"/>
    <w:rsid w:val="00D53D7C"/>
    <w:rsid w:val="00DC5EC3"/>
    <w:rsid w:val="00E27564"/>
    <w:rsid w:val="00F440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48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48B0"/>
    <w:rPr>
      <w:b/>
      <w:bCs/>
    </w:rPr>
  </w:style>
  <w:style w:type="character" w:styleId="Kpr">
    <w:name w:val="Hyperlink"/>
    <w:basedOn w:val="VarsaylanParagrafYazTipi"/>
    <w:uiPriority w:val="99"/>
    <w:semiHidden/>
    <w:unhideWhenUsed/>
    <w:rsid w:val="005D67C8"/>
    <w:rPr>
      <w:color w:val="0000FF"/>
      <w:u w:val="single"/>
    </w:rPr>
  </w:style>
  <w:style w:type="paragraph" w:styleId="BalonMetni">
    <w:name w:val="Balloon Text"/>
    <w:basedOn w:val="Normal"/>
    <w:link w:val="BalonMetniChar"/>
    <w:uiPriority w:val="99"/>
    <w:semiHidden/>
    <w:unhideWhenUsed/>
    <w:rsid w:val="00A409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0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48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48B0"/>
    <w:rPr>
      <w:b/>
      <w:bCs/>
    </w:rPr>
  </w:style>
  <w:style w:type="character" w:styleId="Kpr">
    <w:name w:val="Hyperlink"/>
    <w:basedOn w:val="VarsaylanParagrafYazTipi"/>
    <w:uiPriority w:val="99"/>
    <w:semiHidden/>
    <w:unhideWhenUsed/>
    <w:rsid w:val="005D67C8"/>
    <w:rPr>
      <w:color w:val="0000FF"/>
      <w:u w:val="single"/>
    </w:rPr>
  </w:style>
  <w:style w:type="paragraph" w:styleId="BalonMetni">
    <w:name w:val="Balloon Text"/>
    <w:basedOn w:val="Normal"/>
    <w:link w:val="BalonMetniChar"/>
    <w:uiPriority w:val="99"/>
    <w:semiHidden/>
    <w:unhideWhenUsed/>
    <w:rsid w:val="00A409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0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9284">
      <w:bodyDiv w:val="1"/>
      <w:marLeft w:val="0"/>
      <w:marRight w:val="0"/>
      <w:marTop w:val="0"/>
      <w:marBottom w:val="0"/>
      <w:divBdr>
        <w:top w:val="none" w:sz="0" w:space="0" w:color="auto"/>
        <w:left w:val="none" w:sz="0" w:space="0" w:color="auto"/>
        <w:bottom w:val="none" w:sz="0" w:space="0" w:color="auto"/>
        <w:right w:val="none" w:sz="0" w:space="0" w:color="auto"/>
      </w:divBdr>
    </w:div>
    <w:div w:id="6283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224F-4A1A-4300-989A-B0A87028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1480</Words>
  <Characters>8437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Berna</cp:lastModifiedBy>
  <cp:revision>19</cp:revision>
  <cp:lastPrinted>2023-07-20T07:22:00Z</cp:lastPrinted>
  <dcterms:created xsi:type="dcterms:W3CDTF">2022-07-26T06:58:00Z</dcterms:created>
  <dcterms:modified xsi:type="dcterms:W3CDTF">2023-07-28T12:36:00Z</dcterms:modified>
</cp:coreProperties>
</file>